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223" w:rsidRDefault="00981223" w:rsidP="00981223">
      <w:pPr>
        <w:pStyle w:val="Default"/>
      </w:pPr>
    </w:p>
    <w:p w:rsidR="00981223" w:rsidRDefault="00981223" w:rsidP="00981223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Jak požádat o voličský průkaz </w:t>
      </w:r>
    </w:p>
    <w:p w:rsidR="00981223" w:rsidRDefault="00981223" w:rsidP="009812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Volby do zastupitelstev krajů vyhlásil prezident republiky svým rozhodnutím ze dne 15. 4. 2020, publikovaným ve Sbírce zákonů pod číslem 169/2020 Sb., Volby do zastupitelstev krajů se konají v pátek 2. října 2020 (14:00 – 22.00 hodin) a v sobotu 3. října 2020 (8:00 – 14.00 hodin). </w:t>
      </w:r>
    </w:p>
    <w:p w:rsidR="00981223" w:rsidRDefault="00981223" w:rsidP="00981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 volby do krajských zastupitelstev lze hlasovat na voličský průkaz ve volebním okrsku spadajícím do územního obvodu kraje, kde jsou volby vyhlášeny a v jehož volebním obvodu je volič přihlášen k trvalému pobytu – tedy u nás v rámci Moravskoslezského kraje. </w:t>
      </w:r>
    </w:p>
    <w:p w:rsidR="00981223" w:rsidRDefault="00981223" w:rsidP="00981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Volič, který se nebude v době voleb zdržovat ve volebním okrsku v místě svého trvalého pobytu, může hlasovat také na voličský průkaz, o který musí požádat na obecním úřadě v místě svého trvalého pobytu. </w:t>
      </w:r>
    </w:p>
    <w:p w:rsidR="00981223" w:rsidRDefault="00981223" w:rsidP="00981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Voličům s trvalým po</w:t>
      </w:r>
      <w:r w:rsidR="00290877">
        <w:rPr>
          <w:sz w:val="23"/>
          <w:szCs w:val="23"/>
        </w:rPr>
        <w:t>bytem na území obce Ludvíkov vydá voličský průkaz obecní úřad Ludvíkov – Alena Burdová</w:t>
      </w:r>
      <w:r>
        <w:rPr>
          <w:sz w:val="23"/>
          <w:szCs w:val="23"/>
        </w:rPr>
        <w:t xml:space="preserve"> </w:t>
      </w:r>
    </w:p>
    <w:p w:rsidR="00981223" w:rsidRDefault="00981223" w:rsidP="0098122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Žádost o voličský průkaz lze podat: </w:t>
      </w:r>
    </w:p>
    <w:p w:rsidR="00981223" w:rsidRDefault="00981223" w:rsidP="00981223">
      <w:pPr>
        <w:pStyle w:val="Default"/>
        <w:numPr>
          <w:ilvl w:val="0"/>
          <w:numId w:val="1"/>
        </w:numPr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Osobně </w:t>
      </w:r>
      <w:r w:rsidR="00290877">
        <w:rPr>
          <w:sz w:val="23"/>
          <w:szCs w:val="23"/>
        </w:rPr>
        <w:t>na obecním úřadě v Ludvíkově</w:t>
      </w:r>
      <w:r>
        <w:rPr>
          <w:sz w:val="23"/>
          <w:szCs w:val="23"/>
        </w:rPr>
        <w:t xml:space="preserve"> nejpozději do 30. září 2020 do 16.00 hodin. Žadatel je povinen prokázat pověřenému zaměstnanci svou totožnost platným občanským průkazem nebo cestovním pasem ČR. </w:t>
      </w:r>
    </w:p>
    <w:p w:rsidR="00981223" w:rsidRDefault="00981223" w:rsidP="00981223">
      <w:pPr>
        <w:pStyle w:val="Default"/>
        <w:numPr>
          <w:ilvl w:val="0"/>
          <w:numId w:val="1"/>
        </w:numPr>
        <w:spacing w:after="82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V listinné podobě </w:t>
      </w:r>
      <w:r>
        <w:rPr>
          <w:sz w:val="23"/>
          <w:szCs w:val="23"/>
        </w:rPr>
        <w:t>opatřené úředně ověřeným podpisem voliče, kdy ověření podpisu je osvobozeno od správního poplatku.</w:t>
      </w:r>
      <w:r w:rsidR="00290877">
        <w:rPr>
          <w:sz w:val="23"/>
          <w:szCs w:val="23"/>
        </w:rPr>
        <w:t xml:space="preserve"> Žádost je nutné doručit na obecní úřad v Ludvíkově</w:t>
      </w:r>
      <w:r>
        <w:rPr>
          <w:sz w:val="23"/>
          <w:szCs w:val="23"/>
        </w:rPr>
        <w:t xml:space="preserve"> nejpozději do 25. září 2020 do 16.00 hodin. </w:t>
      </w:r>
    </w:p>
    <w:p w:rsidR="00981223" w:rsidRDefault="00981223" w:rsidP="0098122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V elektronické podobě zaslané prostřednictvím datové schránky </w:t>
      </w:r>
      <w:r>
        <w:rPr>
          <w:sz w:val="23"/>
          <w:szCs w:val="23"/>
        </w:rPr>
        <w:t xml:space="preserve">doručit nejpozději do 25. září 2020 do 16.00 hodin. </w:t>
      </w:r>
      <w:r w:rsidR="00290877">
        <w:rPr>
          <w:b/>
          <w:bCs/>
          <w:sz w:val="23"/>
          <w:szCs w:val="23"/>
        </w:rPr>
        <w:t>ID schránky bu4avk3</w:t>
      </w:r>
      <w:r>
        <w:rPr>
          <w:b/>
          <w:bCs/>
          <w:sz w:val="23"/>
          <w:szCs w:val="23"/>
        </w:rPr>
        <w:t xml:space="preserve">. </w:t>
      </w:r>
    </w:p>
    <w:p w:rsidR="00981223" w:rsidRDefault="00981223" w:rsidP="00981223">
      <w:pPr>
        <w:pStyle w:val="Default"/>
        <w:rPr>
          <w:sz w:val="23"/>
          <w:szCs w:val="23"/>
        </w:rPr>
      </w:pPr>
    </w:p>
    <w:p w:rsidR="00981223" w:rsidRDefault="00981223" w:rsidP="00981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Formuláře jsou ke sta</w:t>
      </w:r>
      <w:r w:rsidR="00290877">
        <w:rPr>
          <w:sz w:val="23"/>
          <w:szCs w:val="23"/>
        </w:rPr>
        <w:t>žení na webových stránkách obce</w:t>
      </w:r>
      <w:r>
        <w:rPr>
          <w:sz w:val="23"/>
          <w:szCs w:val="23"/>
        </w:rPr>
        <w:t xml:space="preserve"> ht</w:t>
      </w:r>
      <w:r w:rsidR="00290877">
        <w:rPr>
          <w:sz w:val="23"/>
          <w:szCs w:val="23"/>
        </w:rPr>
        <w:t>tp://www.obecludvikov</w:t>
      </w:r>
      <w:r>
        <w:rPr>
          <w:sz w:val="23"/>
          <w:szCs w:val="23"/>
        </w:rPr>
        <w:t xml:space="preserve">/, levá strana lišty – banner volby nebo na </w:t>
      </w:r>
      <w:r w:rsidR="00290877">
        <w:rPr>
          <w:sz w:val="23"/>
          <w:szCs w:val="23"/>
        </w:rPr>
        <w:t>požádání u p. Alena Burdové</w:t>
      </w:r>
      <w:r>
        <w:rPr>
          <w:sz w:val="23"/>
          <w:szCs w:val="23"/>
        </w:rPr>
        <w:t xml:space="preserve">. </w:t>
      </w:r>
    </w:p>
    <w:p w:rsidR="00981223" w:rsidRDefault="00981223" w:rsidP="009812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Voličský průkaz bude předán voliči popřípadě osobě, která se prokáže plnou mocí s úředně ověřeným podpisem voliče žádajícího o vydání voličského průkazu – vždy po prokázání totožnosti platným občanským průkazem nebo bude voliči zaslán do vlastních rukou na adresu jím uvedenou v žádosti. V zákoně o volbách do zastupitelstev krajů v § 26a není stanovena žádná lhůta, která by omezovala vydání voličského průkazu voličům, jako je tomu v ostatních volebních zákonech (s výjimkou voleb do zastupitelstev obcí, pro které se volební průkaz nevydává), až od 15. dne před konáním voleb, a to z toho důvodu, že v případě voleb do zastupitelstev krajů, kdy volby probíhají pouze na území ČR, není nutné ověřovat duplicity ze zahraničí. Explicitní vysvětlení předchozí věty zní – pro volby do krajských zastupitelstev je možné vydat voličský průkaz ihned, tedy po doručení žádosti. Při ztrátě nebo odcizení voličského průkazu nelze vydat duplikát. </w:t>
      </w:r>
    </w:p>
    <w:p w:rsidR="007F0140" w:rsidRDefault="00290877" w:rsidP="00981223">
      <w:r>
        <w:rPr>
          <w:sz w:val="23"/>
          <w:szCs w:val="23"/>
        </w:rPr>
        <w:t>Alena Burdová</w:t>
      </w:r>
      <w:bookmarkStart w:id="0" w:name="_GoBack"/>
      <w:bookmarkEnd w:id="0"/>
    </w:p>
    <w:sectPr w:rsidR="007F0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5020A"/>
    <w:multiLevelType w:val="hybridMultilevel"/>
    <w:tmpl w:val="4026B1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23"/>
    <w:rsid w:val="00290877"/>
    <w:rsid w:val="007F0140"/>
    <w:rsid w:val="0098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4D4D8-2F57-4D85-B4FB-63FAD66E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122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81223"/>
    <w:rPr>
      <w:color w:val="0563C1"/>
      <w:u w:val="single"/>
    </w:rPr>
  </w:style>
  <w:style w:type="paragraph" w:customStyle="1" w:styleId="Default">
    <w:name w:val="Default"/>
    <w:rsid w:val="009812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1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Selinderová</dc:creator>
  <cp:keywords/>
  <dc:description/>
  <cp:lastModifiedBy>Dana Selinderová</cp:lastModifiedBy>
  <cp:revision>4</cp:revision>
  <dcterms:created xsi:type="dcterms:W3CDTF">2020-08-04T05:25:00Z</dcterms:created>
  <dcterms:modified xsi:type="dcterms:W3CDTF">2020-08-04T05:40:00Z</dcterms:modified>
</cp:coreProperties>
</file>